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0" w:rsidRDefault="002F1A20" w:rsidP="006E7CFC">
      <w:pPr>
        <w:jc w:val="center"/>
        <w:rPr>
          <w:b/>
          <w:sz w:val="28"/>
          <w:szCs w:val="28"/>
        </w:rPr>
      </w:pPr>
    </w:p>
    <w:p w:rsidR="002F1A20" w:rsidRPr="00A242B2" w:rsidRDefault="002F1A20" w:rsidP="002F1A20">
      <w:pPr>
        <w:jc w:val="right"/>
      </w:pPr>
      <w:r w:rsidRPr="00A242B2">
        <w:t xml:space="preserve">Утверждаю </w:t>
      </w:r>
    </w:p>
    <w:p w:rsidR="002F1A20" w:rsidRPr="00A242B2" w:rsidRDefault="002F1A20" w:rsidP="002F1A20">
      <w:pPr>
        <w:jc w:val="right"/>
      </w:pPr>
      <w:r w:rsidRPr="00A242B2">
        <w:t>Директор МБОУ СОШ №3</w:t>
      </w:r>
    </w:p>
    <w:p w:rsidR="002F1A20" w:rsidRPr="00A242B2" w:rsidRDefault="002F1A20" w:rsidP="002F1A20">
      <w:pPr>
        <w:jc w:val="right"/>
      </w:pPr>
      <w:r w:rsidRPr="00A242B2">
        <w:t xml:space="preserve">________ Л.Ю. </w:t>
      </w:r>
      <w:proofErr w:type="spellStart"/>
      <w:r w:rsidRPr="00A242B2">
        <w:t>Саморукова</w:t>
      </w:r>
      <w:proofErr w:type="spellEnd"/>
    </w:p>
    <w:p w:rsidR="002F1A20" w:rsidRDefault="002F1A20" w:rsidP="002F1A20">
      <w:pPr>
        <w:jc w:val="right"/>
      </w:pPr>
      <w:r w:rsidRPr="00A242B2">
        <w:t>«____»________</w:t>
      </w:r>
      <w:r>
        <w:t>____</w:t>
      </w:r>
      <w:r w:rsidRPr="00A242B2">
        <w:t>2018г</w:t>
      </w:r>
    </w:p>
    <w:p w:rsidR="002F1A20" w:rsidRDefault="002F1A20" w:rsidP="006E7CFC">
      <w:pPr>
        <w:jc w:val="center"/>
        <w:rPr>
          <w:b/>
          <w:sz w:val="28"/>
          <w:szCs w:val="28"/>
        </w:rPr>
      </w:pPr>
    </w:p>
    <w:p w:rsidR="002F1A20" w:rsidRDefault="002F1A20" w:rsidP="006E7CFC">
      <w:pPr>
        <w:jc w:val="center"/>
        <w:rPr>
          <w:b/>
          <w:sz w:val="28"/>
          <w:szCs w:val="28"/>
        </w:rPr>
      </w:pPr>
    </w:p>
    <w:p w:rsidR="006E7CFC" w:rsidRDefault="006E7CFC" w:rsidP="006E7CFC">
      <w:pPr>
        <w:jc w:val="center"/>
        <w:rPr>
          <w:b/>
          <w:sz w:val="28"/>
          <w:szCs w:val="28"/>
        </w:rPr>
      </w:pPr>
      <w:r w:rsidRPr="00B467EA">
        <w:rPr>
          <w:b/>
          <w:sz w:val="28"/>
          <w:szCs w:val="28"/>
        </w:rPr>
        <w:t>План работы органов самоуправления</w:t>
      </w:r>
      <w:r w:rsidR="001F6CA0">
        <w:rPr>
          <w:b/>
          <w:sz w:val="28"/>
          <w:szCs w:val="28"/>
        </w:rPr>
        <w:t xml:space="preserve"> </w:t>
      </w:r>
      <w:r w:rsidR="002F1A20">
        <w:rPr>
          <w:b/>
          <w:sz w:val="28"/>
          <w:szCs w:val="28"/>
        </w:rPr>
        <w:t xml:space="preserve">МБОУ СОШ №3 </w:t>
      </w:r>
      <w:bookmarkStart w:id="0" w:name="_GoBack"/>
      <w:bookmarkEnd w:id="0"/>
      <w:r w:rsidR="001F6CA0">
        <w:rPr>
          <w:b/>
          <w:sz w:val="28"/>
          <w:szCs w:val="28"/>
        </w:rPr>
        <w:t>на 2018 – 2019</w:t>
      </w:r>
      <w:r>
        <w:rPr>
          <w:b/>
          <w:sz w:val="28"/>
          <w:szCs w:val="28"/>
        </w:rPr>
        <w:t xml:space="preserve"> учебный год</w:t>
      </w:r>
    </w:p>
    <w:p w:rsidR="00185A00" w:rsidRPr="00B467EA" w:rsidRDefault="00185A00" w:rsidP="006E7CFC">
      <w:pPr>
        <w:jc w:val="center"/>
        <w:rPr>
          <w:b/>
          <w:sz w:val="28"/>
          <w:szCs w:val="28"/>
        </w:rPr>
      </w:pPr>
    </w:p>
    <w:tbl>
      <w:tblPr>
        <w:tblW w:w="159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29"/>
        <w:gridCol w:w="5421"/>
      </w:tblGrid>
      <w:tr w:rsidR="006E7CFC" w:rsidTr="006E7CFC">
        <w:tc>
          <w:tcPr>
            <w:tcW w:w="3260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Месяц </w:t>
            </w:r>
          </w:p>
        </w:tc>
        <w:tc>
          <w:tcPr>
            <w:tcW w:w="7229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Сентябрь </w:t>
            </w:r>
          </w:p>
        </w:tc>
        <w:tc>
          <w:tcPr>
            <w:tcW w:w="5421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Октябрь 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 xml:space="preserve">Организаторы </w:t>
            </w:r>
          </w:p>
          <w:p w:rsidR="006E7CFC" w:rsidRDefault="006E7CFC" w:rsidP="00EB0142">
            <w:pPr>
              <w:jc w:val="center"/>
            </w:pPr>
            <w:r>
              <w:t xml:space="preserve">учебных дел 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</w:pPr>
            <w:r>
              <w:t xml:space="preserve">Праздник знаний. </w:t>
            </w:r>
          </w:p>
          <w:p w:rsidR="006E7CFC" w:rsidRDefault="006E7CFC" w:rsidP="006E7CF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</w:pPr>
            <w:r>
              <w:t>Оформление классных уголков.</w:t>
            </w:r>
          </w:p>
          <w:p w:rsidR="006E7CFC" w:rsidRDefault="006E7CFC" w:rsidP="001F6CA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</w:pPr>
            <w:r>
              <w:t>Подготовка ко дню само</w:t>
            </w:r>
            <w:r w:rsidR="001F6CA0">
              <w:t>управления</w:t>
            </w:r>
            <w:r>
              <w:t>.</w:t>
            </w:r>
          </w:p>
        </w:tc>
        <w:tc>
          <w:tcPr>
            <w:tcW w:w="5421" w:type="dxa"/>
          </w:tcPr>
          <w:p w:rsidR="006E7CFC" w:rsidRDefault="00185A00" w:rsidP="006E7CFC">
            <w:pPr>
              <w:numPr>
                <w:ilvl w:val="0"/>
                <w:numId w:val="2"/>
              </w:numPr>
              <w:tabs>
                <w:tab w:val="clear" w:pos="720"/>
                <w:tab w:val="left" w:pos="72"/>
              </w:tabs>
              <w:ind w:left="252" w:hanging="252"/>
            </w:pPr>
            <w:r>
              <w:t>И</w:t>
            </w:r>
            <w:r w:rsidR="006E7CFC">
              <w:t>сследование занятости учащихся в системе дополнительного образования.</w:t>
            </w:r>
          </w:p>
          <w:p w:rsidR="006E7CFC" w:rsidRDefault="00185A00" w:rsidP="006E7CF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72" w:hanging="72"/>
            </w:pPr>
            <w:r>
              <w:t>П</w:t>
            </w:r>
            <w:r w:rsidR="006E7CFC">
              <w:t>роведение дня самоуправления.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 xml:space="preserve">Организаторы </w:t>
            </w:r>
          </w:p>
          <w:p w:rsidR="006E7CFC" w:rsidRDefault="006E7CFC" w:rsidP="00EB0142">
            <w:pPr>
              <w:jc w:val="center"/>
            </w:pPr>
            <w:r>
              <w:t xml:space="preserve">коллективно-творческих дел 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3"/>
              </w:numPr>
              <w:ind w:hanging="252"/>
            </w:pPr>
            <w:r>
              <w:t>Торжественная линейка, посвященная 1 сентября.</w:t>
            </w:r>
          </w:p>
          <w:p w:rsidR="006E7CFC" w:rsidRDefault="006E7CFC" w:rsidP="006E7CFC">
            <w:pPr>
              <w:numPr>
                <w:ilvl w:val="0"/>
                <w:numId w:val="3"/>
              </w:numPr>
              <w:ind w:hanging="252"/>
            </w:pPr>
            <w:r>
              <w:t xml:space="preserve"> Музыкальное оформление и украшение площадки.</w:t>
            </w:r>
          </w:p>
          <w:p w:rsidR="006E7CFC" w:rsidRDefault="006E7CFC" w:rsidP="006E7CFC">
            <w:pPr>
              <w:numPr>
                <w:ilvl w:val="0"/>
                <w:numId w:val="3"/>
              </w:numPr>
              <w:ind w:hanging="252"/>
            </w:pPr>
            <w:r>
              <w:t>Организация записи в кружки, секции.</w:t>
            </w:r>
          </w:p>
          <w:p w:rsidR="006E7CFC" w:rsidRDefault="006E7CFC" w:rsidP="006E7CFC">
            <w:pPr>
              <w:numPr>
                <w:ilvl w:val="0"/>
                <w:numId w:val="3"/>
              </w:numPr>
              <w:ind w:hanging="252"/>
            </w:pPr>
            <w:r>
              <w:t>Подготовка к празднику Осени.</w:t>
            </w:r>
          </w:p>
        </w:tc>
        <w:tc>
          <w:tcPr>
            <w:tcW w:w="5421" w:type="dxa"/>
          </w:tcPr>
          <w:p w:rsidR="006E7CFC" w:rsidRDefault="00185A00" w:rsidP="006E7CFC">
            <w:pPr>
              <w:numPr>
                <w:ilvl w:val="0"/>
                <w:numId w:val="4"/>
              </w:numPr>
              <w:ind w:hanging="252"/>
            </w:pPr>
            <w:r>
              <w:t>К</w:t>
            </w:r>
            <w:r w:rsidR="006E7CFC">
              <w:t>онцерт, посвященный Дню учителя.</w:t>
            </w:r>
          </w:p>
          <w:p w:rsidR="006E7CFC" w:rsidRDefault="00185A00" w:rsidP="006E7CFC">
            <w:pPr>
              <w:numPr>
                <w:ilvl w:val="0"/>
                <w:numId w:val="4"/>
              </w:numPr>
              <w:ind w:hanging="252"/>
            </w:pPr>
            <w:r>
              <w:t>П</w:t>
            </w:r>
            <w:r w:rsidR="006E7CFC">
              <w:t>раздник «Очей очарованье»</w:t>
            </w:r>
          </w:p>
          <w:p w:rsidR="006E7CFC" w:rsidRDefault="00185A00" w:rsidP="006E7CFC">
            <w:pPr>
              <w:numPr>
                <w:ilvl w:val="0"/>
                <w:numId w:val="4"/>
              </w:numPr>
              <w:tabs>
                <w:tab w:val="clear" w:pos="252"/>
              </w:tabs>
              <w:ind w:hanging="252"/>
            </w:pPr>
            <w:r>
              <w:t>В</w:t>
            </w:r>
            <w:r w:rsidR="006E7CFC">
              <w:t>ыставка рисунков.</w:t>
            </w:r>
          </w:p>
        </w:tc>
      </w:tr>
      <w:tr w:rsidR="006E7CFC" w:rsidTr="006E7CFC">
        <w:tc>
          <w:tcPr>
            <w:tcW w:w="3260" w:type="dxa"/>
          </w:tcPr>
          <w:p w:rsidR="006E7CFC" w:rsidRDefault="00185A00" w:rsidP="00EB0142">
            <w:pPr>
              <w:jc w:val="center"/>
            </w:pPr>
            <w:r>
              <w:t>О</w:t>
            </w:r>
            <w:r w:rsidR="006E7CFC">
              <w:t>рганизаторы</w:t>
            </w:r>
          </w:p>
          <w:p w:rsidR="006E7CFC" w:rsidRDefault="006E7CFC" w:rsidP="00EB0142">
            <w:pPr>
              <w:jc w:val="center"/>
            </w:pPr>
            <w:r>
              <w:t>спортивных дел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1"/>
                <w:numId w:val="4"/>
              </w:numPr>
            </w:pPr>
            <w:r>
              <w:t xml:space="preserve">День здоровья. </w:t>
            </w:r>
          </w:p>
          <w:p w:rsidR="001F6CA0" w:rsidRDefault="001F6CA0" w:rsidP="006E7CFC">
            <w:pPr>
              <w:numPr>
                <w:ilvl w:val="1"/>
                <w:numId w:val="4"/>
              </w:numPr>
            </w:pPr>
            <w:r>
              <w:t>Кросс нации -2018</w:t>
            </w:r>
          </w:p>
          <w:p w:rsidR="006E7CFC" w:rsidRDefault="006E7CFC" w:rsidP="006E7CFC">
            <w:pPr>
              <w:numPr>
                <w:ilvl w:val="1"/>
                <w:numId w:val="4"/>
              </w:numPr>
            </w:pPr>
            <w:r>
              <w:t>Организация подвижных перемен.</w:t>
            </w:r>
          </w:p>
        </w:tc>
        <w:tc>
          <w:tcPr>
            <w:tcW w:w="5421" w:type="dxa"/>
          </w:tcPr>
          <w:p w:rsidR="006E7CFC" w:rsidRDefault="006E7CFC" w:rsidP="006E7C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Соревнования по футболу.</w:t>
            </w:r>
          </w:p>
          <w:p w:rsidR="006E7CFC" w:rsidRDefault="006E7CFC" w:rsidP="006E7C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>
              <w:t>Соревнования по волейболу.</w:t>
            </w:r>
          </w:p>
          <w:p w:rsidR="006E7CFC" w:rsidRDefault="00185A00" w:rsidP="006E7C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</w:pPr>
            <w:r>
              <w:t>П</w:t>
            </w:r>
            <w:r w:rsidR="006E7CFC">
              <w:t xml:space="preserve">роведение подвижных перемен. 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 xml:space="preserve">Пресс-центр 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>
              <w:t>Выпуск стенгазеты.</w:t>
            </w:r>
          </w:p>
          <w:p w:rsidR="006E7CFC" w:rsidRDefault="006E7CFC" w:rsidP="006E7C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Подготовка объявлений по текущим событиям в жизни школы.</w:t>
            </w:r>
          </w:p>
        </w:tc>
        <w:tc>
          <w:tcPr>
            <w:tcW w:w="5421" w:type="dxa"/>
          </w:tcPr>
          <w:p w:rsidR="006E7CFC" w:rsidRDefault="006E7CFC" w:rsidP="00EB0142">
            <w:pPr>
              <w:ind w:left="252" w:hanging="252"/>
            </w:pPr>
            <w:r>
              <w:t xml:space="preserve">1. Выпуск праздничных номеров стенгазет. 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 xml:space="preserve">Организаторы </w:t>
            </w:r>
          </w:p>
          <w:p w:rsidR="006E7CFC" w:rsidRDefault="006E7CFC" w:rsidP="00EB0142">
            <w:pPr>
              <w:jc w:val="center"/>
            </w:pPr>
            <w:r>
              <w:t>трудовых дел</w:t>
            </w:r>
          </w:p>
          <w:p w:rsidR="006E7CFC" w:rsidRDefault="006E7CFC" w:rsidP="00EB0142">
            <w:pPr>
              <w:jc w:val="center"/>
            </w:pPr>
          </w:p>
          <w:p w:rsidR="006E7CFC" w:rsidRDefault="006E7CFC" w:rsidP="00EB0142">
            <w:pPr>
              <w:jc w:val="center"/>
            </w:pPr>
          </w:p>
          <w:p w:rsidR="006E7CFC" w:rsidRDefault="006E7CFC" w:rsidP="00EB0142">
            <w:pPr>
              <w:jc w:val="center"/>
            </w:pPr>
          </w:p>
        </w:tc>
        <w:tc>
          <w:tcPr>
            <w:tcW w:w="7229" w:type="dxa"/>
          </w:tcPr>
          <w:p w:rsidR="006E7CFC" w:rsidRDefault="00185A00" w:rsidP="006E7CF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</w:pPr>
            <w:r>
              <w:t>Р</w:t>
            </w:r>
            <w:r w:rsidR="006E7CFC">
              <w:t>аспределение трудовых зон</w:t>
            </w:r>
          </w:p>
          <w:p w:rsidR="006E7CFC" w:rsidRDefault="00185A00" w:rsidP="006E7CF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</w:pPr>
            <w:r>
              <w:t>Р</w:t>
            </w:r>
            <w:r w:rsidR="006E7CFC">
              <w:t>аспределение шефов по классам.</w:t>
            </w:r>
          </w:p>
          <w:p w:rsidR="006E7CFC" w:rsidRDefault="00185A00" w:rsidP="006E7CF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</w:pPr>
            <w:r>
              <w:t>П</w:t>
            </w:r>
            <w:r w:rsidR="006E7CFC">
              <w:t>ланирование работы с подшефным классом.</w:t>
            </w:r>
          </w:p>
          <w:p w:rsidR="006E7CFC" w:rsidRDefault="00185A00" w:rsidP="006E7CFC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</w:pPr>
            <w:r>
              <w:t>Э</w:t>
            </w:r>
            <w:r w:rsidR="006E7CFC">
              <w:t>кологический субботник.</w:t>
            </w:r>
          </w:p>
        </w:tc>
        <w:tc>
          <w:tcPr>
            <w:tcW w:w="5421" w:type="dxa"/>
          </w:tcPr>
          <w:p w:rsidR="006E7CFC" w:rsidRDefault="006E7CFC" w:rsidP="00EB0142">
            <w:pPr>
              <w:ind w:left="252" w:hanging="252"/>
            </w:pPr>
            <w:r>
              <w:t>1.Подготовка классов к зимнему периоду.</w:t>
            </w:r>
          </w:p>
          <w:p w:rsidR="006E7CFC" w:rsidRDefault="006E7CFC" w:rsidP="00EB0142">
            <w:pPr>
              <w:ind w:left="252" w:hanging="252"/>
            </w:pPr>
            <w:r>
              <w:t>2. Поздравление пожилых людей с Днем мудрого человека.</w:t>
            </w:r>
          </w:p>
          <w:p w:rsidR="006E7CFC" w:rsidRDefault="006E7CFC" w:rsidP="00EB0142">
            <w:pPr>
              <w:ind w:left="252" w:hanging="252"/>
            </w:pPr>
            <w:r>
              <w:t>3. Благоустройство школьного двора и микрорайона школы.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r>
              <w:t xml:space="preserve">       Организаторы </w:t>
            </w:r>
          </w:p>
          <w:p w:rsidR="006E7CFC" w:rsidRDefault="006E7CFC" w:rsidP="00EB0142">
            <w:pPr>
              <w:jc w:val="center"/>
            </w:pPr>
            <w:r>
              <w:t>дисциплины и порядка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>
              <w:t>Беседа «О правилах для учащихся».</w:t>
            </w:r>
          </w:p>
          <w:p w:rsidR="006E7CFC" w:rsidRDefault="006E7CFC" w:rsidP="006E7CFC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>
              <w:t>Организация дежурства</w:t>
            </w:r>
          </w:p>
        </w:tc>
        <w:tc>
          <w:tcPr>
            <w:tcW w:w="5421" w:type="dxa"/>
          </w:tcPr>
          <w:p w:rsidR="006E7CFC" w:rsidRDefault="006E7CFC" w:rsidP="006E7CF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proofErr w:type="gramStart"/>
            <w:r>
              <w:t>Контроль за</w:t>
            </w:r>
            <w:proofErr w:type="gramEnd"/>
            <w:r>
              <w:t xml:space="preserve"> качеством дежурства.</w:t>
            </w:r>
          </w:p>
          <w:p w:rsidR="001F6CA0" w:rsidRDefault="006E7CFC" w:rsidP="001F6C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 xml:space="preserve">Работа над «Правилами для учащихся» </w:t>
            </w:r>
          </w:p>
          <w:p w:rsidR="006E7CFC" w:rsidRDefault="006E7CFC" w:rsidP="001F6C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Р</w:t>
            </w:r>
            <w:r w:rsidR="001F6CA0">
              <w:t>ейд «В</w:t>
            </w:r>
            <w:r>
              <w:t>нешний вид</w:t>
            </w:r>
            <w:r w:rsidR="001F6CA0">
              <w:t xml:space="preserve"> </w:t>
            </w:r>
            <w:proofErr w:type="gramStart"/>
            <w:r w:rsidR="001F6CA0">
              <w:t>об</w:t>
            </w:r>
            <w:r>
              <w:t>уча</w:t>
            </w:r>
            <w:r w:rsidR="001F6CA0">
              <w:t>ю</w:t>
            </w:r>
            <w:r>
              <w:t>щихся</w:t>
            </w:r>
            <w:proofErr w:type="gramEnd"/>
            <w:r w:rsidR="001F6CA0">
              <w:t>»</w:t>
            </w:r>
            <w:r>
              <w:t>.</w:t>
            </w:r>
          </w:p>
        </w:tc>
      </w:tr>
    </w:tbl>
    <w:p w:rsidR="006E7CFC" w:rsidRDefault="006E7CFC" w:rsidP="006E7CFC">
      <w:pPr>
        <w:jc w:val="center"/>
      </w:pPr>
    </w:p>
    <w:p w:rsidR="006E7CFC" w:rsidRDefault="006E7CFC" w:rsidP="006E7CFC">
      <w:pPr>
        <w:jc w:val="center"/>
      </w:pPr>
    </w:p>
    <w:p w:rsidR="006E7CFC" w:rsidRDefault="006E7CFC" w:rsidP="006E7CFC">
      <w:pPr>
        <w:jc w:val="center"/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29"/>
        <w:gridCol w:w="5387"/>
      </w:tblGrid>
      <w:tr w:rsidR="006E7CFC" w:rsidTr="006E7CFC">
        <w:trPr>
          <w:trHeight w:val="271"/>
        </w:trPr>
        <w:tc>
          <w:tcPr>
            <w:tcW w:w="3260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Месяц </w:t>
            </w:r>
          </w:p>
        </w:tc>
        <w:tc>
          <w:tcPr>
            <w:tcW w:w="7229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Ноябрь </w:t>
            </w:r>
          </w:p>
        </w:tc>
        <w:tc>
          <w:tcPr>
            <w:tcW w:w="5387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Декабрь </w:t>
            </w:r>
          </w:p>
        </w:tc>
      </w:tr>
      <w:tr w:rsidR="006E7CFC" w:rsidTr="006E7CFC">
        <w:trPr>
          <w:trHeight w:val="542"/>
        </w:trPr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</w:t>
            </w:r>
          </w:p>
          <w:p w:rsidR="006E7CFC" w:rsidRDefault="006E7CFC" w:rsidP="00EB0142">
            <w:pPr>
              <w:jc w:val="center"/>
            </w:pPr>
            <w:r>
              <w:t>учебных дел</w:t>
            </w:r>
          </w:p>
        </w:tc>
        <w:tc>
          <w:tcPr>
            <w:tcW w:w="7229" w:type="dxa"/>
          </w:tcPr>
          <w:p w:rsidR="006E7CFC" w:rsidRDefault="006E7CFC" w:rsidP="00EB0142">
            <w:r>
              <w:t xml:space="preserve">1. </w:t>
            </w:r>
            <w:r w:rsidR="001F6CA0">
              <w:t>Муниципальный этап Всероссийской олимпиады школьников</w:t>
            </w:r>
            <w:r>
              <w:t>.</w:t>
            </w:r>
          </w:p>
          <w:p w:rsidR="006E7CFC" w:rsidRPr="00EB1F6A" w:rsidRDefault="006E7CFC" w:rsidP="00EB0142"/>
        </w:tc>
        <w:tc>
          <w:tcPr>
            <w:tcW w:w="5387" w:type="dxa"/>
          </w:tcPr>
          <w:p w:rsidR="006E7CFC" w:rsidRDefault="006E7CFC" w:rsidP="00EB0142">
            <w:r>
              <w:t>1. Анализ успеваемости за полугодие.</w:t>
            </w:r>
          </w:p>
          <w:p w:rsidR="006E7CFC" w:rsidRDefault="006E7CFC" w:rsidP="00EB0142"/>
        </w:tc>
      </w:tr>
      <w:tr w:rsidR="006E7CFC" w:rsidTr="001F6CA0">
        <w:trPr>
          <w:trHeight w:val="1432"/>
        </w:trPr>
        <w:tc>
          <w:tcPr>
            <w:tcW w:w="3260" w:type="dxa"/>
          </w:tcPr>
          <w:p w:rsidR="006E7CFC" w:rsidRDefault="006E7CFC" w:rsidP="00EB0142">
            <w:pPr>
              <w:jc w:val="center"/>
            </w:pPr>
          </w:p>
          <w:p w:rsidR="006E7CFC" w:rsidRDefault="006E7CFC" w:rsidP="00EB0142">
            <w:pPr>
              <w:jc w:val="center"/>
            </w:pPr>
            <w:r>
              <w:t>Организаторы</w:t>
            </w:r>
          </w:p>
          <w:p w:rsidR="006E7CFC" w:rsidRDefault="006E7CFC" w:rsidP="00EB0142">
            <w:pPr>
              <w:jc w:val="center"/>
            </w:pPr>
            <w:r>
              <w:t>Коллективно-творческих дел</w:t>
            </w:r>
          </w:p>
        </w:tc>
        <w:tc>
          <w:tcPr>
            <w:tcW w:w="7229" w:type="dxa"/>
          </w:tcPr>
          <w:p w:rsidR="006E7CFC" w:rsidRDefault="006E7CFC" w:rsidP="001F6CA0">
            <w:pPr>
              <w:numPr>
                <w:ilvl w:val="0"/>
                <w:numId w:val="10"/>
              </w:numPr>
            </w:pPr>
            <w:r>
              <w:t>Беседы: «Как правильно организовать свой день» (1-4 классы); «Твое свободное время» (5-8 классы); «Укрепи свое здоровье» (9-11 классы)</w:t>
            </w:r>
          </w:p>
          <w:p w:rsidR="006E7CFC" w:rsidRDefault="006E7CFC" w:rsidP="001F6CA0">
            <w:pPr>
              <w:numPr>
                <w:ilvl w:val="0"/>
                <w:numId w:val="10"/>
              </w:numPr>
            </w:pPr>
            <w:r>
              <w:t>Конкурс «За здоровый образ жизни»</w:t>
            </w:r>
          </w:p>
          <w:p w:rsidR="006E7CFC" w:rsidRDefault="001F6CA0" w:rsidP="001F6CA0">
            <w:pPr>
              <w:numPr>
                <w:ilvl w:val="0"/>
                <w:numId w:val="10"/>
              </w:numPr>
            </w:pPr>
            <w:r>
              <w:t>Районные соревнования по шахматам.</w:t>
            </w:r>
          </w:p>
        </w:tc>
        <w:tc>
          <w:tcPr>
            <w:tcW w:w="5387" w:type="dxa"/>
          </w:tcPr>
          <w:p w:rsidR="006E7CFC" w:rsidRDefault="006E7CFC" w:rsidP="006E7CF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</w:pPr>
            <w:r>
              <w:t>Подготовка плана каникул.</w:t>
            </w:r>
          </w:p>
          <w:p w:rsidR="001F6CA0" w:rsidRDefault="001F6CA0" w:rsidP="006E7CF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</w:pPr>
            <w:r>
              <w:t>Организация и проведения Детского референдума</w:t>
            </w:r>
          </w:p>
          <w:p w:rsidR="001F6CA0" w:rsidRDefault="001F6CA0" w:rsidP="006E7CF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</w:pPr>
            <w:r>
              <w:t>Акция «Пост прав ребенка»</w:t>
            </w:r>
          </w:p>
          <w:p w:rsidR="001F6CA0" w:rsidRDefault="001F6CA0" w:rsidP="006E7CFC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</w:pPr>
            <w:r>
              <w:t>Торжественная линейка «День неизвестного солдата»</w:t>
            </w:r>
          </w:p>
        </w:tc>
      </w:tr>
      <w:tr w:rsidR="006E7CFC" w:rsidTr="006E7CFC">
        <w:trPr>
          <w:trHeight w:val="542"/>
        </w:trPr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Пресс-центр</w:t>
            </w:r>
          </w:p>
        </w:tc>
        <w:tc>
          <w:tcPr>
            <w:tcW w:w="7229" w:type="dxa"/>
          </w:tcPr>
          <w:p w:rsidR="006E7CFC" w:rsidRDefault="00185A00" w:rsidP="00EB0142">
            <w:r>
              <w:t>1. В</w:t>
            </w:r>
            <w:r w:rsidR="006E7CFC">
              <w:t>ыставка рисунков «Скажи наркотикам – «нет»»</w:t>
            </w:r>
          </w:p>
        </w:tc>
        <w:tc>
          <w:tcPr>
            <w:tcW w:w="5387" w:type="dxa"/>
          </w:tcPr>
          <w:p w:rsidR="006E7CFC" w:rsidRDefault="00185A00" w:rsidP="00EB0142">
            <w:r>
              <w:t>1. В</w:t>
            </w:r>
            <w:r w:rsidR="006E7CFC">
              <w:t>ыпуск праздничных стенгазет, посвященных новогодним утренникам.</w:t>
            </w:r>
          </w:p>
        </w:tc>
      </w:tr>
      <w:tr w:rsidR="006E7CFC" w:rsidTr="001F6CA0">
        <w:trPr>
          <w:trHeight w:val="1118"/>
        </w:trPr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</w:t>
            </w:r>
          </w:p>
          <w:p w:rsidR="006E7CFC" w:rsidRDefault="006E7CFC" w:rsidP="00EB0142">
            <w:pPr>
              <w:jc w:val="center"/>
            </w:pPr>
            <w:r>
              <w:t xml:space="preserve"> труда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Подготовка школы к зимнему периоду.</w:t>
            </w:r>
          </w:p>
          <w:p w:rsidR="006E7CFC" w:rsidRDefault="006E7CFC" w:rsidP="006E7CFC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Игра «Путешествие по профессиям»</w:t>
            </w:r>
          </w:p>
          <w:p w:rsidR="006E7CFC" w:rsidRDefault="006E7CFC" w:rsidP="006E7CFC">
            <w:pPr>
              <w:numPr>
                <w:ilvl w:val="0"/>
                <w:numId w:val="12"/>
              </w:numPr>
              <w:tabs>
                <w:tab w:val="clear" w:pos="720"/>
              </w:tabs>
              <w:ind w:left="252" w:hanging="252"/>
            </w:pPr>
            <w:r>
              <w:t>Изготовление кормушек для птиц.</w:t>
            </w:r>
          </w:p>
        </w:tc>
        <w:tc>
          <w:tcPr>
            <w:tcW w:w="5387" w:type="dxa"/>
          </w:tcPr>
          <w:p w:rsidR="006E7CFC" w:rsidRDefault="006E7CFC" w:rsidP="006E7CF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</w:pPr>
            <w:r>
              <w:t>Работа в мастерской Деда Мороза</w:t>
            </w:r>
          </w:p>
          <w:p w:rsidR="006E7CFC" w:rsidRDefault="006E7CFC" w:rsidP="006E7CF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Благотворительная акция «Помоги </w:t>
            </w:r>
            <w:proofErr w:type="gramStart"/>
            <w:r>
              <w:t>ближнему</w:t>
            </w:r>
            <w:proofErr w:type="gramEnd"/>
            <w:r>
              <w:t>»</w:t>
            </w:r>
          </w:p>
          <w:p w:rsidR="006E7CFC" w:rsidRDefault="006E7CFC" w:rsidP="006E7CFC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</w:pPr>
            <w:r>
              <w:t xml:space="preserve">Подведение итогов трудовой деятельности за полугодие. </w:t>
            </w:r>
          </w:p>
        </w:tc>
      </w:tr>
      <w:tr w:rsidR="006E7CFC" w:rsidTr="001F6CA0">
        <w:trPr>
          <w:trHeight w:val="890"/>
        </w:trPr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 дисциплины и порядка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14"/>
              </w:numPr>
            </w:pPr>
            <w:r>
              <w:t>Встреча с инспектором по делам несовершеннолетних</w:t>
            </w:r>
          </w:p>
          <w:p w:rsidR="006E7CFC" w:rsidRDefault="006E7CFC" w:rsidP="001F6CA0">
            <w:pPr>
              <w:numPr>
                <w:ilvl w:val="0"/>
                <w:numId w:val="14"/>
              </w:numPr>
            </w:pPr>
            <w:r>
              <w:t xml:space="preserve">Работа над «Правилами для учащихся» </w:t>
            </w:r>
          </w:p>
        </w:tc>
        <w:tc>
          <w:tcPr>
            <w:tcW w:w="5387" w:type="dxa"/>
          </w:tcPr>
          <w:p w:rsidR="006E7CFC" w:rsidRDefault="006E7CFC" w:rsidP="006E7CFC">
            <w:pPr>
              <w:numPr>
                <w:ilvl w:val="0"/>
                <w:numId w:val="15"/>
              </w:numPr>
            </w:pPr>
            <w:r>
              <w:t>Анализ пропусков уроков без уважительной причины и опозданий.</w:t>
            </w:r>
          </w:p>
          <w:p w:rsidR="006E7CFC" w:rsidRDefault="001F6CA0" w:rsidP="001F6CA0">
            <w:pPr>
              <w:numPr>
                <w:ilvl w:val="0"/>
                <w:numId w:val="15"/>
              </w:numPr>
            </w:pPr>
            <w:r>
              <w:t xml:space="preserve">Рейд  «Внешний вид </w:t>
            </w:r>
            <w:proofErr w:type="gramStart"/>
            <w:r>
              <w:t>обучающихся</w:t>
            </w:r>
            <w:proofErr w:type="gramEnd"/>
            <w:r>
              <w:t>»</w:t>
            </w:r>
            <w:r w:rsidR="006E7CFC">
              <w:t xml:space="preserve"> </w:t>
            </w:r>
          </w:p>
        </w:tc>
      </w:tr>
    </w:tbl>
    <w:p w:rsidR="006E7CFC" w:rsidRDefault="006E7CFC" w:rsidP="006E7CFC"/>
    <w:p w:rsidR="006E7CFC" w:rsidRDefault="006E7CFC" w:rsidP="006E7CFC"/>
    <w:p w:rsidR="006E7CFC" w:rsidRDefault="006E7CFC" w:rsidP="006E7CFC"/>
    <w:p w:rsidR="006E7CFC" w:rsidRDefault="006E7CFC" w:rsidP="006E7CFC"/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29"/>
        <w:gridCol w:w="5387"/>
      </w:tblGrid>
      <w:tr w:rsidR="006E7CFC" w:rsidTr="006E7CFC">
        <w:tc>
          <w:tcPr>
            <w:tcW w:w="3260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Месяц </w:t>
            </w:r>
          </w:p>
        </w:tc>
        <w:tc>
          <w:tcPr>
            <w:tcW w:w="7229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Январь </w:t>
            </w:r>
          </w:p>
        </w:tc>
        <w:tc>
          <w:tcPr>
            <w:tcW w:w="5387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Февраль 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</w:t>
            </w:r>
          </w:p>
          <w:p w:rsidR="006E7CFC" w:rsidRDefault="006E7CFC" w:rsidP="00EB0142">
            <w:pPr>
              <w:jc w:val="center"/>
            </w:pPr>
            <w:r>
              <w:t>учебных дел</w:t>
            </w:r>
          </w:p>
        </w:tc>
        <w:tc>
          <w:tcPr>
            <w:tcW w:w="7229" w:type="dxa"/>
          </w:tcPr>
          <w:p w:rsidR="006E7CFC" w:rsidRDefault="006E7CFC" w:rsidP="001F6CA0">
            <w:pPr>
              <w:pStyle w:val="a3"/>
              <w:numPr>
                <w:ilvl w:val="0"/>
                <w:numId w:val="19"/>
              </w:numPr>
            </w:pPr>
            <w:r>
              <w:t xml:space="preserve">Интеллектуальный марафон </w:t>
            </w:r>
          </w:p>
          <w:p w:rsidR="001F6CA0" w:rsidRDefault="001F6CA0" w:rsidP="001F6CA0">
            <w:pPr>
              <w:pStyle w:val="a3"/>
              <w:numPr>
                <w:ilvl w:val="0"/>
                <w:numId w:val="19"/>
              </w:numPr>
            </w:pPr>
            <w:r>
              <w:t>Составление плана месячника «Отчизны верные сыны»</w:t>
            </w:r>
          </w:p>
        </w:tc>
        <w:tc>
          <w:tcPr>
            <w:tcW w:w="5387" w:type="dxa"/>
          </w:tcPr>
          <w:p w:rsidR="006E7CFC" w:rsidRDefault="006E7CFC" w:rsidP="00EB0142">
            <w:r>
              <w:t xml:space="preserve">1. </w:t>
            </w:r>
            <w:proofErr w:type="gramStart"/>
            <w:r w:rsidR="001F6CA0">
              <w:t>Контроль за</w:t>
            </w:r>
            <w:proofErr w:type="gramEnd"/>
            <w:r w:rsidR="001F6CA0">
              <w:t xml:space="preserve"> исполнением плана месячника «Отчизны верные сыны»</w:t>
            </w:r>
          </w:p>
          <w:p w:rsidR="006E7CFC" w:rsidRDefault="006E7CFC" w:rsidP="00EB0142">
            <w:r>
              <w:t>2. Книжная выставка «Солдаты Родины моей»</w:t>
            </w:r>
          </w:p>
          <w:p w:rsidR="006E7CFC" w:rsidRDefault="006E7CFC" w:rsidP="00EB0142">
            <w:r>
              <w:t>3. Интеллектуальный марафон.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 коллективно-творческих дел</w:t>
            </w:r>
          </w:p>
        </w:tc>
        <w:tc>
          <w:tcPr>
            <w:tcW w:w="7229" w:type="dxa"/>
          </w:tcPr>
          <w:p w:rsidR="006E7CFC" w:rsidRDefault="006E7CFC" w:rsidP="006E7CF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Выставка рисунков «Моя семья»</w:t>
            </w:r>
          </w:p>
          <w:p w:rsidR="006E7CFC" w:rsidRDefault="006E7CFC" w:rsidP="006E7CFC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Подготовка к празднику «День родной школы»</w:t>
            </w:r>
          </w:p>
        </w:tc>
        <w:tc>
          <w:tcPr>
            <w:tcW w:w="5387" w:type="dxa"/>
          </w:tcPr>
          <w:p w:rsidR="006E7CFC" w:rsidRDefault="006E7CFC" w:rsidP="00EB0142">
            <w:r>
              <w:t>1. Выставка</w:t>
            </w:r>
            <w:r w:rsidR="001F6CA0">
              <w:t xml:space="preserve"> творческих работ</w:t>
            </w:r>
            <w:r>
              <w:t>, посвященная Дню защитника Отечества.</w:t>
            </w:r>
          </w:p>
          <w:p w:rsidR="006E7CFC" w:rsidRDefault="006E7CFC" w:rsidP="00EB0142">
            <w:r>
              <w:t>2. «День родной школы»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 xml:space="preserve">Организаторы </w:t>
            </w:r>
          </w:p>
          <w:p w:rsidR="006E7CFC" w:rsidRDefault="006E7CFC" w:rsidP="00EB0142">
            <w:pPr>
              <w:jc w:val="center"/>
            </w:pPr>
            <w:r>
              <w:t>спортивных</w:t>
            </w:r>
          </w:p>
          <w:p w:rsidR="006E7CFC" w:rsidRDefault="006E7CFC" w:rsidP="00EB0142">
            <w:pPr>
              <w:jc w:val="center"/>
            </w:pPr>
            <w:r>
              <w:t>дел</w:t>
            </w:r>
          </w:p>
        </w:tc>
        <w:tc>
          <w:tcPr>
            <w:tcW w:w="7229" w:type="dxa"/>
          </w:tcPr>
          <w:p w:rsidR="006E7CFC" w:rsidRDefault="006E7CFC" w:rsidP="00EB0142">
            <w:r>
              <w:t>1. Встреча с врачом-наркологом.</w:t>
            </w:r>
          </w:p>
          <w:p w:rsidR="006E7CFC" w:rsidRDefault="006E7CFC" w:rsidP="001F6CA0">
            <w:r>
              <w:t xml:space="preserve">2. </w:t>
            </w:r>
            <w:r w:rsidR="001F6CA0">
              <w:t>«Президентские игры и состязания»</w:t>
            </w:r>
          </w:p>
        </w:tc>
        <w:tc>
          <w:tcPr>
            <w:tcW w:w="5387" w:type="dxa"/>
          </w:tcPr>
          <w:p w:rsidR="006E7CFC" w:rsidRDefault="006E7CFC" w:rsidP="00EB0142">
            <w:r>
              <w:t>1. Военно-спортивный конкурс «Зарница»</w:t>
            </w:r>
          </w:p>
          <w:p w:rsidR="006E7CFC" w:rsidRDefault="006E7CFC" w:rsidP="00EB0142">
            <w:r>
              <w:t>2. Анкетирование учащихся об их отношении к здоровому образу жизни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Пресс-центр</w:t>
            </w:r>
          </w:p>
        </w:tc>
        <w:tc>
          <w:tcPr>
            <w:tcW w:w="7229" w:type="dxa"/>
          </w:tcPr>
          <w:p w:rsidR="006E7CFC" w:rsidRDefault="006E7CFC" w:rsidP="00EB0142">
            <w:r>
              <w:t>1. Выпуск стенгазеты:</w:t>
            </w:r>
          </w:p>
          <w:p w:rsidR="006E7CFC" w:rsidRDefault="001F6CA0" w:rsidP="001F6CA0">
            <w:pPr>
              <w:numPr>
                <w:ilvl w:val="0"/>
                <w:numId w:val="17"/>
              </w:numPr>
            </w:pPr>
            <w:r>
              <w:t>«</w:t>
            </w:r>
            <w:r w:rsidR="006E7CFC">
              <w:t>О Рождестве Христовом</w:t>
            </w:r>
            <w:r>
              <w:t>»</w:t>
            </w:r>
            <w:r w:rsidR="006E7CFC">
              <w:t>;</w:t>
            </w:r>
          </w:p>
        </w:tc>
        <w:tc>
          <w:tcPr>
            <w:tcW w:w="5387" w:type="dxa"/>
          </w:tcPr>
          <w:p w:rsidR="006E7CFC" w:rsidRDefault="006E7CFC" w:rsidP="00EB0142">
            <w:r>
              <w:t>1. Выставка стенгазет ко</w:t>
            </w:r>
            <w:r w:rsidR="00185A00">
              <w:t xml:space="preserve"> Дню</w:t>
            </w:r>
            <w:r>
              <w:t xml:space="preserve"> защитника Отечества.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 трудовых дел</w:t>
            </w:r>
          </w:p>
        </w:tc>
        <w:tc>
          <w:tcPr>
            <w:tcW w:w="7229" w:type="dxa"/>
          </w:tcPr>
          <w:p w:rsidR="006E7CFC" w:rsidRDefault="006E7CFC" w:rsidP="00EB0142">
            <w:r>
              <w:t>1. Подготовка изделий и поделок для выставки технического творчества.</w:t>
            </w:r>
          </w:p>
          <w:p w:rsidR="006E7CFC" w:rsidRDefault="006E7CFC" w:rsidP="00EB0142">
            <w:r>
              <w:t>2. Подготовка подшефными поделок – сувениров для ветеранов</w:t>
            </w:r>
          </w:p>
        </w:tc>
        <w:tc>
          <w:tcPr>
            <w:tcW w:w="5387" w:type="dxa"/>
          </w:tcPr>
          <w:p w:rsidR="006E7CFC" w:rsidRDefault="006E7CFC" w:rsidP="00EB0142">
            <w:r>
              <w:t>1. Трудовой десант</w:t>
            </w:r>
          </w:p>
          <w:p w:rsidR="006E7CFC" w:rsidRDefault="00185A00" w:rsidP="00EB0142">
            <w:r>
              <w:t>2. Р</w:t>
            </w:r>
            <w:r w:rsidR="006E7CFC">
              <w:t>ейд по проверке состояния классных комнат.</w:t>
            </w:r>
          </w:p>
          <w:p w:rsidR="006E7CFC" w:rsidRDefault="006E7CFC" w:rsidP="00EB0142">
            <w:r>
              <w:t>3. Встреча с ветеранами ВОВ</w:t>
            </w:r>
          </w:p>
          <w:p w:rsidR="006E7CFC" w:rsidRDefault="006E7CFC" w:rsidP="00EB0142">
            <w:r>
              <w:t>4. Акция «Подарок воинам»</w:t>
            </w:r>
          </w:p>
        </w:tc>
      </w:tr>
      <w:tr w:rsidR="006E7CFC" w:rsidTr="006E7CFC">
        <w:tc>
          <w:tcPr>
            <w:tcW w:w="3260" w:type="dxa"/>
          </w:tcPr>
          <w:p w:rsidR="006E7CFC" w:rsidRDefault="006E7CFC" w:rsidP="00EB0142">
            <w:pPr>
              <w:jc w:val="center"/>
            </w:pPr>
            <w:r>
              <w:t>Организаторы дисциплины и порядка</w:t>
            </w:r>
          </w:p>
        </w:tc>
        <w:tc>
          <w:tcPr>
            <w:tcW w:w="7229" w:type="dxa"/>
          </w:tcPr>
          <w:p w:rsidR="006E7CFC" w:rsidRDefault="006E7CFC" w:rsidP="00EB0142">
            <w:r>
              <w:t>1. Работа над «Правилами для учащихся»</w:t>
            </w:r>
          </w:p>
          <w:p w:rsidR="006E7CFC" w:rsidRDefault="006E7CFC" w:rsidP="00EB0142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качеством дежурства</w:t>
            </w:r>
          </w:p>
        </w:tc>
        <w:tc>
          <w:tcPr>
            <w:tcW w:w="5387" w:type="dxa"/>
          </w:tcPr>
          <w:p w:rsidR="006E7CFC" w:rsidRDefault="006E7CFC" w:rsidP="00EB0142">
            <w:r>
              <w:t>1. Индивидуальные беседы с учащимися, входящими в «группу риска»</w:t>
            </w:r>
          </w:p>
          <w:p w:rsidR="006E7CFC" w:rsidRDefault="006E7CFC" w:rsidP="00EB0142">
            <w:r>
              <w:t>2. Работа над «Правилами для учащихся»</w:t>
            </w:r>
          </w:p>
        </w:tc>
      </w:tr>
    </w:tbl>
    <w:p w:rsidR="006E7CFC" w:rsidRDefault="006E7CFC" w:rsidP="006E7CFC">
      <w:pPr>
        <w:jc w:val="center"/>
      </w:pPr>
    </w:p>
    <w:p w:rsidR="00185A00" w:rsidRDefault="00185A00" w:rsidP="006E7CFC">
      <w:pPr>
        <w:jc w:val="center"/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2"/>
        <w:gridCol w:w="4394"/>
        <w:gridCol w:w="4678"/>
      </w:tblGrid>
      <w:tr w:rsidR="006E7CFC" w:rsidTr="006E7CFC">
        <w:tc>
          <w:tcPr>
            <w:tcW w:w="2410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Месяц </w:t>
            </w:r>
          </w:p>
        </w:tc>
        <w:tc>
          <w:tcPr>
            <w:tcW w:w="4252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Март </w:t>
            </w:r>
          </w:p>
        </w:tc>
        <w:tc>
          <w:tcPr>
            <w:tcW w:w="4394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Апрель </w:t>
            </w:r>
          </w:p>
        </w:tc>
        <w:tc>
          <w:tcPr>
            <w:tcW w:w="4678" w:type="dxa"/>
          </w:tcPr>
          <w:p w:rsidR="006E7CFC" w:rsidRPr="004A1586" w:rsidRDefault="006E7CFC" w:rsidP="00EB0142">
            <w:pPr>
              <w:jc w:val="center"/>
              <w:rPr>
                <w:b/>
              </w:rPr>
            </w:pPr>
            <w:r w:rsidRPr="004A1586">
              <w:rPr>
                <w:b/>
              </w:rPr>
              <w:t xml:space="preserve">Май </w:t>
            </w:r>
          </w:p>
        </w:tc>
      </w:tr>
      <w:tr w:rsidR="006E7CFC" w:rsidTr="006E7CFC"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Организаторы учебных дел</w:t>
            </w:r>
          </w:p>
        </w:tc>
        <w:tc>
          <w:tcPr>
            <w:tcW w:w="4252" w:type="dxa"/>
          </w:tcPr>
          <w:p w:rsidR="006E7CFC" w:rsidRDefault="006E7CFC" w:rsidP="00EB0142">
            <w:r>
              <w:t>1. Подведение итогов интеллектуального марафона</w:t>
            </w:r>
          </w:p>
        </w:tc>
        <w:tc>
          <w:tcPr>
            <w:tcW w:w="4394" w:type="dxa"/>
          </w:tcPr>
          <w:p w:rsidR="006E7CFC" w:rsidRDefault="006E7CFC" w:rsidP="00EB0142">
            <w:r>
              <w:t xml:space="preserve">1. Итоги успеваемости </w:t>
            </w:r>
            <w:proofErr w:type="gramStart"/>
            <w:r w:rsidR="00A224FD">
              <w:t>об</w:t>
            </w:r>
            <w:r>
              <w:t>уча</w:t>
            </w:r>
            <w:r w:rsidR="00A224FD">
              <w:t>ю</w:t>
            </w:r>
            <w:r>
              <w:t>щихся</w:t>
            </w:r>
            <w:proofErr w:type="gramEnd"/>
            <w:r>
              <w:t xml:space="preserve"> по классам </w:t>
            </w:r>
          </w:p>
        </w:tc>
        <w:tc>
          <w:tcPr>
            <w:tcW w:w="4678" w:type="dxa"/>
          </w:tcPr>
          <w:p w:rsidR="006E7CFC" w:rsidRDefault="006E7CFC" w:rsidP="00EB0142">
            <w:r>
              <w:t>1. Классные часы, посвященные Дню Победы.</w:t>
            </w:r>
          </w:p>
          <w:p w:rsidR="006E7CFC" w:rsidRDefault="006E7CFC" w:rsidP="00EB0142">
            <w:r>
              <w:t>2. Праздник «Последний звонок»</w:t>
            </w:r>
          </w:p>
        </w:tc>
      </w:tr>
      <w:tr w:rsidR="006E7CFC" w:rsidTr="006E7CFC"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Организаторы коллективно-творческих дел</w:t>
            </w:r>
          </w:p>
        </w:tc>
        <w:tc>
          <w:tcPr>
            <w:tcW w:w="4252" w:type="dxa"/>
          </w:tcPr>
          <w:p w:rsidR="006E7CFC" w:rsidRDefault="006E7CFC" w:rsidP="00EB0142">
            <w:r>
              <w:t>1. Выставка стенгазет «Милым и добрым…»</w:t>
            </w:r>
          </w:p>
          <w:p w:rsidR="006E7CFC" w:rsidRDefault="006E7CFC" w:rsidP="00EB0142">
            <w:r>
              <w:t>2. Конкурс «А ну-ка, девушки!»</w:t>
            </w:r>
          </w:p>
          <w:p w:rsidR="006E7CFC" w:rsidRDefault="006E7CFC" w:rsidP="00EB0142"/>
        </w:tc>
        <w:tc>
          <w:tcPr>
            <w:tcW w:w="4394" w:type="dxa"/>
          </w:tcPr>
          <w:p w:rsidR="006E7CFC" w:rsidRDefault="006E7CFC" w:rsidP="00EB0142">
            <w:r>
              <w:t>1. Праздник «Веселый балаганчик», посвященный Дню смеха.</w:t>
            </w:r>
          </w:p>
          <w:p w:rsidR="006E7CFC" w:rsidRDefault="006E7CFC" w:rsidP="00A224FD">
            <w:r>
              <w:t>2. Районный конкурс-фестиваль «</w:t>
            </w:r>
            <w:r w:rsidR="00A224FD">
              <w:t>Зажги свою звезду</w:t>
            </w:r>
            <w:r>
              <w:t>»</w:t>
            </w:r>
          </w:p>
          <w:p w:rsidR="00A224FD" w:rsidRDefault="00A224FD" w:rsidP="00A224FD">
            <w:r>
              <w:t>3. Неделя Здоровья</w:t>
            </w:r>
          </w:p>
        </w:tc>
        <w:tc>
          <w:tcPr>
            <w:tcW w:w="4678" w:type="dxa"/>
          </w:tcPr>
          <w:p w:rsidR="00A224FD" w:rsidRDefault="006E7CFC" w:rsidP="00EB0142">
            <w:pPr>
              <w:jc w:val="both"/>
            </w:pPr>
            <w:r>
              <w:t xml:space="preserve">1. </w:t>
            </w:r>
            <w:r w:rsidR="00A224FD">
              <w:t>Акция «Вальс Победы»</w:t>
            </w:r>
          </w:p>
          <w:p w:rsidR="006E7CFC" w:rsidRDefault="00A224FD" w:rsidP="00A224FD">
            <w:pPr>
              <w:jc w:val="both"/>
            </w:pPr>
            <w:r>
              <w:t>2.</w:t>
            </w:r>
            <w:r w:rsidR="006E7CFC">
              <w:t xml:space="preserve">Репетиции к празднику «Последний звонок» </w:t>
            </w:r>
          </w:p>
        </w:tc>
      </w:tr>
      <w:tr w:rsidR="006E7CFC" w:rsidTr="006E7CFC"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Организаторы спортивных дел</w:t>
            </w:r>
          </w:p>
        </w:tc>
        <w:tc>
          <w:tcPr>
            <w:tcW w:w="4252" w:type="dxa"/>
          </w:tcPr>
          <w:p w:rsidR="006E7CFC" w:rsidRDefault="006E7CFC" w:rsidP="00EB0142">
            <w:r>
              <w:t xml:space="preserve">1. Спортивные соревнования </w:t>
            </w:r>
          </w:p>
        </w:tc>
        <w:tc>
          <w:tcPr>
            <w:tcW w:w="4394" w:type="dxa"/>
          </w:tcPr>
          <w:p w:rsidR="006E7CFC" w:rsidRDefault="006E7CFC" w:rsidP="00EB0142">
            <w:r>
              <w:t>1. Игра-соревнование «Безопасное колесо»</w:t>
            </w:r>
          </w:p>
        </w:tc>
        <w:tc>
          <w:tcPr>
            <w:tcW w:w="4678" w:type="dxa"/>
          </w:tcPr>
          <w:p w:rsidR="006E7CFC" w:rsidRDefault="006E7CFC" w:rsidP="00A224FD">
            <w:r>
              <w:t xml:space="preserve">1. </w:t>
            </w:r>
            <w:r w:rsidR="00A224FD">
              <w:t xml:space="preserve">Фестиваль </w:t>
            </w:r>
            <w:proofErr w:type="spellStart"/>
            <w:r w:rsidR="00A224FD">
              <w:t>флешмобов</w:t>
            </w:r>
            <w:proofErr w:type="spellEnd"/>
            <w:r w:rsidR="00A224FD">
              <w:t xml:space="preserve"> «Скажи наркотикам нет».</w:t>
            </w:r>
          </w:p>
        </w:tc>
      </w:tr>
      <w:tr w:rsidR="006E7CFC" w:rsidTr="006E7CFC"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Пресс-центр</w:t>
            </w:r>
          </w:p>
        </w:tc>
        <w:tc>
          <w:tcPr>
            <w:tcW w:w="4252" w:type="dxa"/>
          </w:tcPr>
          <w:p w:rsidR="006E7CFC" w:rsidRDefault="006E7CFC" w:rsidP="00EB0142">
            <w:r>
              <w:t>1. Выпуск стенгазеты о Международном женском дне</w:t>
            </w:r>
          </w:p>
        </w:tc>
        <w:tc>
          <w:tcPr>
            <w:tcW w:w="4394" w:type="dxa"/>
          </w:tcPr>
          <w:p w:rsidR="006E7CFC" w:rsidRDefault="00185A00" w:rsidP="00EB0142">
            <w:r>
              <w:t>1. В</w:t>
            </w:r>
            <w:r w:rsidR="006E7CFC">
              <w:t>ыпуск стенгазет:</w:t>
            </w:r>
          </w:p>
          <w:p w:rsidR="006E7CFC" w:rsidRDefault="006E7CFC" w:rsidP="006E7CFC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ind w:left="522"/>
            </w:pPr>
            <w:r>
              <w:t>О Дне смеха;</w:t>
            </w:r>
          </w:p>
          <w:p w:rsidR="006E7CFC" w:rsidRDefault="006E7CFC" w:rsidP="006E7CFC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ind w:left="522"/>
            </w:pPr>
            <w:r>
              <w:t>О всемирном Дне здоровья</w:t>
            </w:r>
          </w:p>
        </w:tc>
        <w:tc>
          <w:tcPr>
            <w:tcW w:w="4678" w:type="dxa"/>
          </w:tcPr>
          <w:p w:rsidR="006E7CFC" w:rsidRDefault="006E7CFC" w:rsidP="00EB0142">
            <w:r>
              <w:t>1. Выпуск стенгазеты, посвященной Дню Победы</w:t>
            </w:r>
          </w:p>
        </w:tc>
      </w:tr>
      <w:tr w:rsidR="006E7CFC" w:rsidTr="006E7CFC"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Организаторы трудовых дел</w:t>
            </w:r>
          </w:p>
        </w:tc>
        <w:tc>
          <w:tcPr>
            <w:tcW w:w="4252" w:type="dxa"/>
          </w:tcPr>
          <w:p w:rsidR="006E7CFC" w:rsidRDefault="006E7CFC" w:rsidP="00EB0142">
            <w:r>
              <w:t>1. Генеральная уборка школы, классных комнат.</w:t>
            </w:r>
          </w:p>
          <w:p w:rsidR="006E7CFC" w:rsidRDefault="006E7CFC" w:rsidP="00EB0142">
            <w:r>
              <w:t>2. Помощь ветеранам.</w:t>
            </w:r>
          </w:p>
          <w:p w:rsidR="006E7CFC" w:rsidRDefault="006E7CFC" w:rsidP="00EB0142">
            <w:r>
              <w:t xml:space="preserve">3. Подготовка к каникулам. </w:t>
            </w:r>
          </w:p>
        </w:tc>
        <w:tc>
          <w:tcPr>
            <w:tcW w:w="4394" w:type="dxa"/>
          </w:tcPr>
          <w:p w:rsidR="006E7CFC" w:rsidRDefault="006E7CFC" w:rsidP="00EB0142">
            <w:r>
              <w:t>1. Рейд по проверке чистоты закрепленных участков</w:t>
            </w:r>
          </w:p>
        </w:tc>
        <w:tc>
          <w:tcPr>
            <w:tcW w:w="4678" w:type="dxa"/>
          </w:tcPr>
          <w:p w:rsidR="006E7CFC" w:rsidRDefault="006E7CFC" w:rsidP="00EB0142">
            <w:r>
              <w:t>1.  Встреча с ветеранами войны</w:t>
            </w:r>
          </w:p>
          <w:p w:rsidR="00A224FD" w:rsidRDefault="00A224FD" w:rsidP="00A224FD">
            <w:r>
              <w:t>2</w:t>
            </w:r>
            <w:r w:rsidR="006E7CFC">
              <w:t>. Операция «</w:t>
            </w:r>
            <w:r>
              <w:t>Обелиск</w:t>
            </w:r>
            <w:r w:rsidR="006E7CFC">
              <w:t>»</w:t>
            </w:r>
          </w:p>
          <w:p w:rsidR="00A224FD" w:rsidRDefault="00A224FD" w:rsidP="00A224FD">
            <w:r>
              <w:t>3.Высадка растений на пришкольный участок</w:t>
            </w:r>
          </w:p>
        </w:tc>
      </w:tr>
      <w:tr w:rsidR="006E7CFC" w:rsidTr="006E7CFC">
        <w:trPr>
          <w:trHeight w:val="1428"/>
        </w:trPr>
        <w:tc>
          <w:tcPr>
            <w:tcW w:w="2410" w:type="dxa"/>
          </w:tcPr>
          <w:p w:rsidR="006E7CFC" w:rsidRDefault="006E7CFC" w:rsidP="00EB0142">
            <w:pPr>
              <w:jc w:val="center"/>
            </w:pPr>
            <w:r>
              <w:t>Организаторы дисциплины и порядка</w:t>
            </w:r>
          </w:p>
        </w:tc>
        <w:tc>
          <w:tcPr>
            <w:tcW w:w="4252" w:type="dxa"/>
          </w:tcPr>
          <w:p w:rsidR="006E7CFC" w:rsidRDefault="006E7CFC" w:rsidP="00EB0142">
            <w:r>
              <w:t xml:space="preserve">1. Анализ пропусков </w:t>
            </w:r>
            <w:r w:rsidR="00A224FD">
              <w:t>об</w:t>
            </w:r>
            <w:r>
              <w:t>уча</w:t>
            </w:r>
            <w:r w:rsidR="00A224FD">
              <w:t>ю</w:t>
            </w:r>
            <w:r>
              <w:t>щихся за 3 четверть.</w:t>
            </w:r>
          </w:p>
          <w:p w:rsidR="006E7CFC" w:rsidRDefault="006E7CFC" w:rsidP="00EB0142"/>
        </w:tc>
        <w:tc>
          <w:tcPr>
            <w:tcW w:w="4394" w:type="dxa"/>
          </w:tcPr>
          <w:p w:rsidR="006E7CFC" w:rsidRDefault="006E7CFC" w:rsidP="00EB0142"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дежурством по классу, по школе.</w:t>
            </w:r>
          </w:p>
          <w:p w:rsidR="006E7CFC" w:rsidRDefault="006E7CFC" w:rsidP="00EB0142">
            <w:r>
              <w:t>2. Индивидуальные беседы с нарушителями порядка</w:t>
            </w:r>
          </w:p>
          <w:p w:rsidR="006E7CFC" w:rsidRDefault="006E7CFC" w:rsidP="00EB0142"/>
        </w:tc>
        <w:tc>
          <w:tcPr>
            <w:tcW w:w="4678" w:type="dxa"/>
          </w:tcPr>
          <w:p w:rsidR="006E7CFC" w:rsidRDefault="00A224FD" w:rsidP="00EB0142">
            <w:r>
              <w:t>1.Индивидуальные беседы с обучающимися, входящими в «группу риска». Организация занятости в летний период</w:t>
            </w:r>
          </w:p>
        </w:tc>
      </w:tr>
    </w:tbl>
    <w:p w:rsidR="006E7CFC" w:rsidRPr="0026015B" w:rsidRDefault="006E7CFC" w:rsidP="006E7CFC">
      <w:pPr>
        <w:jc w:val="center"/>
      </w:pPr>
    </w:p>
    <w:p w:rsidR="006E7CFC" w:rsidRDefault="006E7CFC" w:rsidP="006E7CFC">
      <w:pPr>
        <w:ind w:firstLine="540"/>
      </w:pPr>
    </w:p>
    <w:p w:rsidR="00A224FD" w:rsidRDefault="00A224FD" w:rsidP="00A224FD">
      <w:r>
        <w:t xml:space="preserve">                                      Зам. директора по ВР                                                                                                  А.А. Кондрашова</w:t>
      </w:r>
    </w:p>
    <w:p w:rsidR="00A224FD" w:rsidRDefault="00A224FD" w:rsidP="00A224FD"/>
    <w:p w:rsidR="00A224FD" w:rsidRDefault="00A224FD" w:rsidP="00A224FD"/>
    <w:p w:rsidR="00A224FD" w:rsidRDefault="00A224FD" w:rsidP="00A224FD">
      <w:r>
        <w:t xml:space="preserve">                                      Председатель Совета старшеклассников                                                                      /                                           /</w:t>
      </w:r>
    </w:p>
    <w:sectPr w:rsidR="00A224FD" w:rsidSect="006E7CFC">
      <w:pgSz w:w="16838" w:h="11906" w:orient="landscape"/>
      <w:pgMar w:top="566" w:right="180" w:bottom="72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42E"/>
    <w:multiLevelType w:val="hybridMultilevel"/>
    <w:tmpl w:val="FB3E378C"/>
    <w:lvl w:ilvl="0" w:tplc="ADB8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F1F"/>
    <w:multiLevelType w:val="hybridMultilevel"/>
    <w:tmpl w:val="7F54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6AB"/>
    <w:multiLevelType w:val="hybridMultilevel"/>
    <w:tmpl w:val="C920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84840"/>
    <w:multiLevelType w:val="hybridMultilevel"/>
    <w:tmpl w:val="D0CA6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6C14"/>
    <w:multiLevelType w:val="hybridMultilevel"/>
    <w:tmpl w:val="F6441774"/>
    <w:lvl w:ilvl="0" w:tplc="C83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128AA"/>
    <w:multiLevelType w:val="hybridMultilevel"/>
    <w:tmpl w:val="C90A4062"/>
    <w:lvl w:ilvl="0" w:tplc="CDC6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15911"/>
    <w:multiLevelType w:val="hybridMultilevel"/>
    <w:tmpl w:val="AF8C153A"/>
    <w:lvl w:ilvl="0" w:tplc="8F761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9502B"/>
    <w:multiLevelType w:val="hybridMultilevel"/>
    <w:tmpl w:val="C09800CE"/>
    <w:lvl w:ilvl="0" w:tplc="1C3E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D47D7"/>
    <w:multiLevelType w:val="hybridMultilevel"/>
    <w:tmpl w:val="2566FE42"/>
    <w:lvl w:ilvl="0" w:tplc="B29A4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A54C5"/>
    <w:multiLevelType w:val="hybridMultilevel"/>
    <w:tmpl w:val="D85E3C6C"/>
    <w:lvl w:ilvl="0" w:tplc="34B0A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431E4"/>
    <w:multiLevelType w:val="hybridMultilevel"/>
    <w:tmpl w:val="FC340C98"/>
    <w:lvl w:ilvl="0" w:tplc="D4901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64838"/>
    <w:multiLevelType w:val="hybridMultilevel"/>
    <w:tmpl w:val="86828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316E0"/>
    <w:multiLevelType w:val="hybridMultilevel"/>
    <w:tmpl w:val="19EE128E"/>
    <w:lvl w:ilvl="0" w:tplc="9A5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2656B"/>
    <w:multiLevelType w:val="hybridMultilevel"/>
    <w:tmpl w:val="5EE2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35EEB"/>
    <w:multiLevelType w:val="hybridMultilevel"/>
    <w:tmpl w:val="1A663230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61110DA2"/>
    <w:multiLevelType w:val="hybridMultilevel"/>
    <w:tmpl w:val="64B842A2"/>
    <w:lvl w:ilvl="0" w:tplc="D89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FD1DC5"/>
    <w:multiLevelType w:val="hybridMultilevel"/>
    <w:tmpl w:val="BFA24610"/>
    <w:lvl w:ilvl="0" w:tplc="F304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363C24"/>
    <w:multiLevelType w:val="hybridMultilevel"/>
    <w:tmpl w:val="21AC0B4E"/>
    <w:lvl w:ilvl="0" w:tplc="A35ED66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B5AE5876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7DCA746F"/>
    <w:multiLevelType w:val="hybridMultilevel"/>
    <w:tmpl w:val="5198C03E"/>
    <w:lvl w:ilvl="0" w:tplc="0EFE8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7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18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7CFC"/>
    <w:rsid w:val="000352B2"/>
    <w:rsid w:val="00185A00"/>
    <w:rsid w:val="00195B6B"/>
    <w:rsid w:val="001F6CA0"/>
    <w:rsid w:val="002F1A20"/>
    <w:rsid w:val="006E7CFC"/>
    <w:rsid w:val="008E3770"/>
    <w:rsid w:val="00A224FD"/>
    <w:rsid w:val="00C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2018-08-07T03:14:00Z</cp:lastPrinted>
  <dcterms:created xsi:type="dcterms:W3CDTF">2013-02-09T13:24:00Z</dcterms:created>
  <dcterms:modified xsi:type="dcterms:W3CDTF">2018-08-07T03:15:00Z</dcterms:modified>
</cp:coreProperties>
</file>